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6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3"/>
        <w:gridCol w:w="3740"/>
        <w:gridCol w:w="462"/>
        <w:gridCol w:w="1843"/>
        <w:gridCol w:w="268"/>
        <w:gridCol w:w="3487"/>
        <w:gridCol w:w="253"/>
      </w:tblGrid>
      <w:tr w:rsidR="00730945" w:rsidRPr="00A73AD7" w:rsidTr="00835E6F">
        <w:trPr>
          <w:gridAfter w:val="1"/>
          <w:wAfter w:w="253" w:type="dxa"/>
        </w:trPr>
        <w:tc>
          <w:tcPr>
            <w:tcW w:w="4395" w:type="dxa"/>
            <w:gridSpan w:val="3"/>
          </w:tcPr>
          <w:p w:rsidR="00FD6C06" w:rsidRDefault="00730945" w:rsidP="00FD6C06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309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 xml:space="preserve">CONSILIUL SUPREM PENTRU </w:t>
            </w:r>
          </w:p>
          <w:p w:rsidR="00FD6C06" w:rsidRDefault="00730945" w:rsidP="00FD6C06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309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 xml:space="preserve">ŞTIINŢĂ ŞI DEZVOLTARE </w:t>
            </w:r>
          </w:p>
          <w:p w:rsidR="00730945" w:rsidRPr="00730945" w:rsidRDefault="00730945" w:rsidP="00FD6C06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7309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 xml:space="preserve">TEHNOLOGICĂ AL ACADEMIEI </w:t>
            </w:r>
            <w:r w:rsidRPr="007309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br/>
              <w:t>DE ŞTIINŢE A MOLDOVEI</w:t>
            </w:r>
          </w:p>
        </w:tc>
        <w:tc>
          <w:tcPr>
            <w:tcW w:w="1843" w:type="dxa"/>
          </w:tcPr>
          <w:p w:rsidR="00730945" w:rsidRPr="00730945" w:rsidRDefault="00730945" w:rsidP="0073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857250" cy="1114425"/>
                  <wp:effectExtent l="0" t="0" r="0" b="9525"/>
                  <wp:docPr id="1" name="Рисунок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  <w:gridSpan w:val="2"/>
          </w:tcPr>
          <w:p w:rsidR="00FD6C06" w:rsidRDefault="00730945" w:rsidP="0073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309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SUPREME COUNCIL ON </w:t>
            </w:r>
          </w:p>
          <w:p w:rsidR="00730945" w:rsidRPr="00730945" w:rsidRDefault="00730945" w:rsidP="0073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309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SCIENCE AND TECHNOLOGICAL DEVELOPMENT OF THE ACADEMY </w:t>
            </w:r>
            <w:r w:rsidRPr="007309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br/>
              <w:t xml:space="preserve">OF SCIENCES OF MOLDOVA </w:t>
            </w:r>
          </w:p>
        </w:tc>
      </w:tr>
      <w:tr w:rsidR="00730945" w:rsidRPr="00A73AD7" w:rsidTr="00835E6F">
        <w:trPr>
          <w:gridBefore w:val="1"/>
          <w:wBefore w:w="193" w:type="dxa"/>
          <w:trHeight w:val="568"/>
        </w:trPr>
        <w:tc>
          <w:tcPr>
            <w:tcW w:w="10053" w:type="dxa"/>
            <w:gridSpan w:val="6"/>
          </w:tcPr>
          <w:p w:rsidR="00730945" w:rsidRPr="00730945" w:rsidRDefault="00730945" w:rsidP="0073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</w:tc>
      </w:tr>
      <w:tr w:rsidR="00730945" w:rsidRPr="00730945" w:rsidTr="00835E6F">
        <w:tblPrEx>
          <w:tblCellMar>
            <w:left w:w="108" w:type="dxa"/>
            <w:right w:w="108" w:type="dxa"/>
          </w:tblCellMar>
        </w:tblPrEx>
        <w:trPr>
          <w:gridBefore w:val="1"/>
          <w:wBefore w:w="193" w:type="dxa"/>
        </w:trPr>
        <w:tc>
          <w:tcPr>
            <w:tcW w:w="3740" w:type="dxa"/>
          </w:tcPr>
          <w:p w:rsidR="00730945" w:rsidRPr="00730945" w:rsidRDefault="00730945" w:rsidP="007309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573" w:type="dxa"/>
            <w:gridSpan w:val="3"/>
          </w:tcPr>
          <w:p w:rsidR="00730945" w:rsidRPr="00730945" w:rsidRDefault="00730945" w:rsidP="0073094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 w:rsidRPr="00730945"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32"/>
                <w:lang w:val="en-US" w:eastAsia="ru-RU"/>
              </w:rPr>
              <w:t xml:space="preserve">   HOTĂRÎRE</w:t>
            </w:r>
          </w:p>
        </w:tc>
        <w:tc>
          <w:tcPr>
            <w:tcW w:w="3740" w:type="dxa"/>
            <w:gridSpan w:val="2"/>
          </w:tcPr>
          <w:p w:rsidR="00730945" w:rsidRPr="00730945" w:rsidRDefault="00730945" w:rsidP="007309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730945" w:rsidRPr="00730945" w:rsidTr="00835E6F">
        <w:tblPrEx>
          <w:tblCellMar>
            <w:left w:w="108" w:type="dxa"/>
            <w:right w:w="108" w:type="dxa"/>
          </w:tblCellMar>
        </w:tblPrEx>
        <w:trPr>
          <w:gridBefore w:val="1"/>
          <w:wBefore w:w="193" w:type="dxa"/>
        </w:trPr>
        <w:tc>
          <w:tcPr>
            <w:tcW w:w="3740" w:type="dxa"/>
          </w:tcPr>
          <w:p w:rsidR="00730945" w:rsidRPr="00730945" w:rsidRDefault="00730945" w:rsidP="007309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573" w:type="dxa"/>
            <w:gridSpan w:val="3"/>
          </w:tcPr>
          <w:p w:rsidR="00730945" w:rsidRPr="00730945" w:rsidRDefault="00730945" w:rsidP="0073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3740" w:type="dxa"/>
            <w:gridSpan w:val="2"/>
          </w:tcPr>
          <w:p w:rsidR="00730945" w:rsidRPr="00730945" w:rsidRDefault="00730945" w:rsidP="007309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730945" w:rsidRPr="00730945" w:rsidTr="00835E6F">
        <w:tblPrEx>
          <w:tblCellMar>
            <w:left w:w="108" w:type="dxa"/>
            <w:right w:w="108" w:type="dxa"/>
          </w:tblCellMar>
        </w:tblPrEx>
        <w:trPr>
          <w:gridBefore w:val="1"/>
          <w:wBefore w:w="193" w:type="dxa"/>
          <w:trHeight w:val="377"/>
        </w:trPr>
        <w:tc>
          <w:tcPr>
            <w:tcW w:w="3740" w:type="dxa"/>
          </w:tcPr>
          <w:p w:rsidR="00730945" w:rsidRPr="00730945" w:rsidRDefault="008F49A2" w:rsidP="008F49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lang w:val="ro-RO" w:eastAsia="ru-RU"/>
              </w:rPr>
              <w:t xml:space="preserve">„ 21 </w:t>
            </w:r>
            <w:r w:rsidR="00730945" w:rsidRPr="00730945">
              <w:rPr>
                <w:rFonts w:ascii="Times New Roman" w:eastAsia="Times New Roman" w:hAnsi="Times New Roman" w:cs="Times New Roman"/>
                <w:spacing w:val="20"/>
                <w:lang w:val="ro-RO" w:eastAsia="ru-RU"/>
              </w:rPr>
              <w:t>” aprilie 2016</w:t>
            </w:r>
          </w:p>
        </w:tc>
        <w:tc>
          <w:tcPr>
            <w:tcW w:w="2573" w:type="dxa"/>
            <w:gridSpan w:val="3"/>
          </w:tcPr>
          <w:p w:rsidR="00730945" w:rsidRPr="00730945" w:rsidRDefault="00730945" w:rsidP="0073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3740" w:type="dxa"/>
            <w:gridSpan w:val="2"/>
          </w:tcPr>
          <w:p w:rsidR="00730945" w:rsidRPr="00730945" w:rsidRDefault="00730945" w:rsidP="005E01F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730945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                   Nr. </w:t>
            </w:r>
            <w:r w:rsidR="000A0CE4">
              <w:rPr>
                <w:rFonts w:ascii="Times New Roman" w:eastAsia="Times New Roman" w:hAnsi="Times New Roman" w:cs="Times New Roman"/>
                <w:lang w:val="ro-RO" w:eastAsia="ru-RU"/>
              </w:rPr>
              <w:t>123</w:t>
            </w:r>
          </w:p>
        </w:tc>
      </w:tr>
      <w:tr w:rsidR="00730945" w:rsidRPr="00730945" w:rsidTr="00835E6F">
        <w:tblPrEx>
          <w:tblCellMar>
            <w:left w:w="108" w:type="dxa"/>
            <w:right w:w="108" w:type="dxa"/>
          </w:tblCellMar>
        </w:tblPrEx>
        <w:trPr>
          <w:gridBefore w:val="1"/>
          <w:wBefore w:w="193" w:type="dxa"/>
        </w:trPr>
        <w:tc>
          <w:tcPr>
            <w:tcW w:w="3740" w:type="dxa"/>
          </w:tcPr>
          <w:p w:rsidR="00730945" w:rsidRPr="00730945" w:rsidRDefault="00730945" w:rsidP="007309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573" w:type="dxa"/>
            <w:gridSpan w:val="3"/>
          </w:tcPr>
          <w:p w:rsidR="00730945" w:rsidRPr="00730945" w:rsidRDefault="00730945" w:rsidP="005E0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 w:rsidRPr="00730945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         mun. Chişinău</w:t>
            </w:r>
          </w:p>
        </w:tc>
        <w:tc>
          <w:tcPr>
            <w:tcW w:w="3740" w:type="dxa"/>
            <w:gridSpan w:val="2"/>
          </w:tcPr>
          <w:p w:rsidR="00730945" w:rsidRPr="00730945" w:rsidRDefault="00730945" w:rsidP="007309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</w:tbl>
    <w:p w:rsidR="00730945" w:rsidRDefault="00730945" w:rsidP="000A1E16">
      <w:pPr>
        <w:jc w:val="both"/>
        <w:rPr>
          <w:lang w:val="ro-RO"/>
        </w:rPr>
      </w:pPr>
    </w:p>
    <w:p w:rsidR="00730945" w:rsidRPr="000A1E16" w:rsidRDefault="00730945" w:rsidP="000A1E1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C4321" w:rsidRDefault="006C4321" w:rsidP="008F49A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0A1E16">
        <w:rPr>
          <w:rFonts w:ascii="Times New Roman" w:hAnsi="Times New Roman" w:cs="Times New Roman"/>
          <w:sz w:val="24"/>
          <w:szCs w:val="24"/>
          <w:lang w:val="ro-RO"/>
        </w:rPr>
        <w:t xml:space="preserve">Cu privire la decernarea Premiului </w:t>
      </w:r>
      <w:r w:rsidR="000A1E16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Pr="000A1E16">
        <w:rPr>
          <w:rFonts w:ascii="Times New Roman" w:hAnsi="Times New Roman" w:cs="Times New Roman"/>
          <w:sz w:val="24"/>
          <w:szCs w:val="24"/>
          <w:lang w:val="ro-RO"/>
        </w:rPr>
        <w:t xml:space="preserve">Pârghia </w:t>
      </w:r>
      <w:r w:rsidR="00367DBC">
        <w:rPr>
          <w:rFonts w:ascii="Times New Roman" w:hAnsi="Times New Roman" w:cs="Times New Roman"/>
          <w:sz w:val="24"/>
          <w:szCs w:val="24"/>
          <w:lang w:val="ro-RO"/>
        </w:rPr>
        <w:br/>
      </w:r>
      <w:r w:rsidRPr="000A1E16">
        <w:rPr>
          <w:rFonts w:ascii="Times New Roman" w:hAnsi="Times New Roman" w:cs="Times New Roman"/>
          <w:sz w:val="24"/>
          <w:szCs w:val="24"/>
          <w:lang w:val="ro-RO"/>
        </w:rPr>
        <w:t>lui Arhimede</w:t>
      </w:r>
      <w:r w:rsidR="000A1E16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Pr="000A1E16">
        <w:rPr>
          <w:rFonts w:ascii="Times New Roman" w:hAnsi="Times New Roman" w:cs="Times New Roman"/>
          <w:sz w:val="24"/>
          <w:szCs w:val="24"/>
          <w:lang w:val="ro-RO"/>
        </w:rPr>
        <w:t xml:space="preserve"> pentru anul 2015</w:t>
      </w:r>
    </w:p>
    <w:p w:rsidR="006D793F" w:rsidRPr="000A1E16" w:rsidRDefault="006C4321" w:rsidP="000A1E16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A1E16">
        <w:rPr>
          <w:rFonts w:ascii="Times New Roman" w:hAnsi="Times New Roman" w:cs="Times New Roman"/>
          <w:sz w:val="24"/>
          <w:szCs w:val="24"/>
          <w:lang w:val="ro-RO"/>
        </w:rPr>
        <w:t xml:space="preserve">În conformitate cu art. 86, lit. </w:t>
      </w:r>
      <w:r w:rsidR="000A1E16">
        <w:rPr>
          <w:rFonts w:ascii="Times New Roman" w:hAnsi="Times New Roman" w:cs="Times New Roman"/>
          <w:sz w:val="24"/>
          <w:szCs w:val="24"/>
          <w:lang w:val="ro-RO"/>
        </w:rPr>
        <w:t>r)</w:t>
      </w:r>
      <w:r w:rsidRPr="000A1E16">
        <w:rPr>
          <w:rFonts w:ascii="Times New Roman" w:hAnsi="Times New Roman" w:cs="Times New Roman"/>
          <w:sz w:val="24"/>
          <w:szCs w:val="24"/>
          <w:lang w:val="ro-RO"/>
        </w:rPr>
        <w:t xml:space="preserve"> al Codului cu privire la ştiinţă şi inovare al Republicii Moldova, prevederile regulamentului cu privire la decernarea Premiului </w:t>
      </w:r>
      <w:r w:rsidR="000A1E16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Pr="000A1E16">
        <w:rPr>
          <w:rFonts w:ascii="Times New Roman" w:hAnsi="Times New Roman" w:cs="Times New Roman"/>
          <w:sz w:val="24"/>
          <w:szCs w:val="24"/>
          <w:lang w:val="ro-RO"/>
        </w:rPr>
        <w:t>Pârghia lui Arhimede</w:t>
      </w:r>
      <w:r w:rsidR="000A1E16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Pr="000A1E16">
        <w:rPr>
          <w:rFonts w:ascii="Times New Roman" w:hAnsi="Times New Roman" w:cs="Times New Roman"/>
          <w:sz w:val="24"/>
          <w:szCs w:val="24"/>
          <w:lang w:val="ro-RO"/>
        </w:rPr>
        <w:t xml:space="preserve">, aprobat prin Hotărârea CSŞDT al AŞM nr. 2 din </w:t>
      </w:r>
      <w:r w:rsidR="00730945">
        <w:rPr>
          <w:rFonts w:ascii="Times New Roman" w:hAnsi="Times New Roman" w:cs="Times New Roman"/>
          <w:sz w:val="24"/>
          <w:szCs w:val="24"/>
          <w:lang w:val="ro-RO"/>
        </w:rPr>
        <w:t>19.</w:t>
      </w:r>
      <w:r w:rsidR="000A1E16">
        <w:rPr>
          <w:rFonts w:ascii="Times New Roman" w:hAnsi="Times New Roman" w:cs="Times New Roman"/>
          <w:sz w:val="24"/>
          <w:szCs w:val="24"/>
          <w:lang w:val="ro-RO"/>
        </w:rPr>
        <w:t>02.2015</w:t>
      </w:r>
      <w:r w:rsidRPr="000A1E16">
        <w:rPr>
          <w:rFonts w:ascii="Times New Roman" w:hAnsi="Times New Roman" w:cs="Times New Roman"/>
          <w:sz w:val="24"/>
          <w:szCs w:val="24"/>
          <w:lang w:val="ro-RO"/>
        </w:rPr>
        <w:t xml:space="preserve">, Consiliul Suprem pentru Ştiinţă şi Dezvoltare Tehnologică </w:t>
      </w:r>
      <w:r w:rsidRPr="000A1E16">
        <w:rPr>
          <w:rFonts w:ascii="Times New Roman" w:hAnsi="Times New Roman" w:cs="Times New Roman"/>
          <w:b/>
          <w:sz w:val="24"/>
          <w:szCs w:val="24"/>
          <w:lang w:val="ro-RO"/>
        </w:rPr>
        <w:t>HOTĂRĂŞTE</w:t>
      </w:r>
      <w:r w:rsidR="000A1E16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6C4321" w:rsidRPr="000A1E16" w:rsidRDefault="006C4321" w:rsidP="000A1E1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A1E16">
        <w:rPr>
          <w:rFonts w:ascii="Times New Roman" w:hAnsi="Times New Roman" w:cs="Times New Roman"/>
          <w:sz w:val="24"/>
          <w:szCs w:val="24"/>
          <w:lang w:val="ro-RO"/>
        </w:rPr>
        <w:t xml:space="preserve">Se aprobă decizia Comisiei pentru decernarea Premiului </w:t>
      </w:r>
      <w:r w:rsidR="000A1E16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Pr="000A1E16">
        <w:rPr>
          <w:rFonts w:ascii="Times New Roman" w:hAnsi="Times New Roman" w:cs="Times New Roman"/>
          <w:sz w:val="24"/>
          <w:szCs w:val="24"/>
          <w:lang w:val="ro-RO"/>
        </w:rPr>
        <w:t>Pârghia lui Arhimede</w:t>
      </w:r>
      <w:r w:rsidR="000A1E16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Pr="000A1E16">
        <w:rPr>
          <w:rFonts w:ascii="Times New Roman" w:hAnsi="Times New Roman" w:cs="Times New Roman"/>
          <w:sz w:val="24"/>
          <w:szCs w:val="24"/>
          <w:lang w:val="ro-RO"/>
        </w:rPr>
        <w:t xml:space="preserve"> şi se decernează Diploma de Laureat al Premiului </w:t>
      </w:r>
      <w:r w:rsidR="000A1E16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Pr="000A1E16">
        <w:rPr>
          <w:rFonts w:ascii="Times New Roman" w:hAnsi="Times New Roman" w:cs="Times New Roman"/>
          <w:sz w:val="24"/>
          <w:szCs w:val="24"/>
          <w:lang w:val="ro-RO"/>
        </w:rPr>
        <w:t>Pârghia lui Arhimede</w:t>
      </w:r>
      <w:r w:rsidR="000A1E16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Pr="000A1E16">
        <w:rPr>
          <w:rFonts w:ascii="Times New Roman" w:hAnsi="Times New Roman" w:cs="Times New Roman"/>
          <w:sz w:val="24"/>
          <w:szCs w:val="24"/>
          <w:lang w:val="ro-RO"/>
        </w:rPr>
        <w:t xml:space="preserve"> cu un premiu bănesc următorilor jurnalişti</w:t>
      </w:r>
      <w:r w:rsidR="000A1E16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6C4321" w:rsidRPr="000A1E16" w:rsidRDefault="006C4321" w:rsidP="000A1E16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A1E16">
        <w:rPr>
          <w:rFonts w:ascii="Times New Roman" w:hAnsi="Times New Roman" w:cs="Times New Roman"/>
          <w:sz w:val="24"/>
          <w:szCs w:val="24"/>
          <w:lang w:val="ro-RO"/>
        </w:rPr>
        <w:t xml:space="preserve">Dlui Nicolae </w:t>
      </w:r>
      <w:proofErr w:type="spellStart"/>
      <w:r w:rsidRPr="000A1E16">
        <w:rPr>
          <w:rFonts w:ascii="Times New Roman" w:hAnsi="Times New Roman" w:cs="Times New Roman"/>
          <w:sz w:val="24"/>
          <w:szCs w:val="24"/>
          <w:lang w:val="ro-RO"/>
        </w:rPr>
        <w:t>Becciu</w:t>
      </w:r>
      <w:proofErr w:type="spellEnd"/>
      <w:r w:rsidRPr="000A1E16">
        <w:rPr>
          <w:rFonts w:ascii="Times New Roman" w:hAnsi="Times New Roman" w:cs="Times New Roman"/>
          <w:sz w:val="24"/>
          <w:szCs w:val="24"/>
          <w:lang w:val="ro-RO"/>
        </w:rPr>
        <w:t>, reporter, I</w:t>
      </w:r>
      <w:r w:rsidR="000A1E16">
        <w:rPr>
          <w:rFonts w:ascii="Times New Roman" w:hAnsi="Times New Roman" w:cs="Times New Roman"/>
          <w:sz w:val="24"/>
          <w:szCs w:val="24"/>
          <w:lang w:val="ro-RO"/>
        </w:rPr>
        <w:t>nstituţia Naţională a Audiovizu</w:t>
      </w:r>
      <w:r w:rsidRPr="000A1E16">
        <w:rPr>
          <w:rFonts w:ascii="Times New Roman" w:hAnsi="Times New Roman" w:cs="Times New Roman"/>
          <w:sz w:val="24"/>
          <w:szCs w:val="24"/>
          <w:lang w:val="ro-RO"/>
        </w:rPr>
        <w:t xml:space="preserve">alului Compania Publică </w:t>
      </w:r>
      <w:r w:rsidR="000A1E16">
        <w:rPr>
          <w:rFonts w:ascii="Times New Roman" w:hAnsi="Times New Roman" w:cs="Times New Roman"/>
          <w:sz w:val="24"/>
          <w:szCs w:val="24"/>
          <w:lang w:val="ro-RO"/>
        </w:rPr>
        <w:t>„</w:t>
      </w:r>
      <w:proofErr w:type="spellStart"/>
      <w:r w:rsidRPr="000A1E16">
        <w:rPr>
          <w:rFonts w:ascii="Times New Roman" w:hAnsi="Times New Roman" w:cs="Times New Roman"/>
          <w:sz w:val="24"/>
          <w:szCs w:val="24"/>
          <w:lang w:val="ro-RO"/>
        </w:rPr>
        <w:t>Teleradio-Moldova</w:t>
      </w:r>
      <w:proofErr w:type="spellEnd"/>
      <w:r w:rsidR="000A1E16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Pr="000A1E16">
        <w:rPr>
          <w:rFonts w:ascii="Times New Roman" w:hAnsi="Times New Roman" w:cs="Times New Roman"/>
          <w:sz w:val="24"/>
          <w:szCs w:val="24"/>
          <w:lang w:val="ro-RO"/>
        </w:rPr>
        <w:t xml:space="preserve"> – 1500 </w:t>
      </w:r>
      <w:r w:rsidR="000A1E16">
        <w:rPr>
          <w:rFonts w:ascii="Times New Roman" w:hAnsi="Times New Roman" w:cs="Times New Roman"/>
          <w:sz w:val="24"/>
          <w:szCs w:val="24"/>
          <w:lang w:val="ro-RO"/>
        </w:rPr>
        <w:t>(</w:t>
      </w:r>
      <w:r w:rsidRPr="000A1E16">
        <w:rPr>
          <w:rFonts w:ascii="Times New Roman" w:hAnsi="Times New Roman" w:cs="Times New Roman"/>
          <w:sz w:val="24"/>
          <w:szCs w:val="24"/>
          <w:lang w:val="ro-RO"/>
        </w:rPr>
        <w:t>o mie cinci sute</w:t>
      </w:r>
      <w:r w:rsidR="000A1E16">
        <w:rPr>
          <w:rFonts w:ascii="Times New Roman" w:hAnsi="Times New Roman" w:cs="Times New Roman"/>
          <w:sz w:val="24"/>
          <w:szCs w:val="24"/>
          <w:lang w:val="ro-RO"/>
        </w:rPr>
        <w:t>)</w:t>
      </w:r>
      <w:r w:rsidRPr="000A1E16">
        <w:rPr>
          <w:rFonts w:ascii="Times New Roman" w:hAnsi="Times New Roman" w:cs="Times New Roman"/>
          <w:sz w:val="24"/>
          <w:szCs w:val="24"/>
          <w:lang w:val="ro-RO"/>
        </w:rPr>
        <w:t xml:space="preserve"> de lei.</w:t>
      </w:r>
    </w:p>
    <w:p w:rsidR="006C4321" w:rsidRDefault="000A302C" w:rsidP="000A1E16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Echipei de la emisiunea „Ş</w:t>
      </w:r>
      <w:r w:rsidR="000A1E16">
        <w:rPr>
          <w:rFonts w:ascii="Times New Roman" w:hAnsi="Times New Roman" w:cs="Times New Roman"/>
          <w:sz w:val="24"/>
          <w:szCs w:val="24"/>
          <w:lang w:val="ro-RO"/>
        </w:rPr>
        <w:t>tiinţă şi Inovare</w:t>
      </w:r>
      <w:r>
        <w:rPr>
          <w:rFonts w:ascii="Times New Roman" w:hAnsi="Times New Roman" w:cs="Times New Roman"/>
          <w:sz w:val="24"/>
          <w:szCs w:val="24"/>
          <w:lang w:val="ro-RO"/>
        </w:rPr>
        <w:t>”:</w:t>
      </w:r>
      <w:r w:rsidR="000A1E16">
        <w:rPr>
          <w:rFonts w:ascii="Times New Roman" w:hAnsi="Times New Roman" w:cs="Times New Roman"/>
          <w:sz w:val="24"/>
          <w:szCs w:val="24"/>
          <w:lang w:val="ro-RO"/>
        </w:rPr>
        <w:t xml:space="preserve"> dnei Elena </w:t>
      </w:r>
      <w:proofErr w:type="spellStart"/>
      <w:r w:rsidR="000A1E16">
        <w:rPr>
          <w:rFonts w:ascii="Times New Roman" w:hAnsi="Times New Roman" w:cs="Times New Roman"/>
          <w:sz w:val="24"/>
          <w:szCs w:val="24"/>
          <w:lang w:val="ro-RO"/>
        </w:rPr>
        <w:t>Cecan</w:t>
      </w:r>
      <w:proofErr w:type="spellEnd"/>
      <w:r w:rsidR="000A1E16">
        <w:rPr>
          <w:rFonts w:ascii="Times New Roman" w:hAnsi="Times New Roman" w:cs="Times New Roman"/>
          <w:sz w:val="24"/>
          <w:szCs w:val="24"/>
          <w:lang w:val="ro-RO"/>
        </w:rPr>
        <w:t xml:space="preserve"> şi dnei Marina </w:t>
      </w:r>
      <w:proofErr w:type="spellStart"/>
      <w:r w:rsidR="000A1E16">
        <w:rPr>
          <w:rFonts w:ascii="Times New Roman" w:hAnsi="Times New Roman" w:cs="Times New Roman"/>
          <w:sz w:val="24"/>
          <w:szCs w:val="24"/>
          <w:lang w:val="ro-RO"/>
        </w:rPr>
        <w:t>Sabadâri</w:t>
      </w:r>
      <w:proofErr w:type="spellEnd"/>
      <w:r w:rsidR="000A1E16">
        <w:rPr>
          <w:rFonts w:ascii="Times New Roman" w:hAnsi="Times New Roman" w:cs="Times New Roman"/>
          <w:sz w:val="24"/>
          <w:szCs w:val="24"/>
          <w:lang w:val="ro-RO"/>
        </w:rPr>
        <w:t xml:space="preserve">, TV Moldova 1 – </w:t>
      </w:r>
      <w:r w:rsidRPr="000A302C">
        <w:rPr>
          <w:rFonts w:ascii="Times New Roman" w:hAnsi="Times New Roman" w:cs="Times New Roman"/>
          <w:sz w:val="24"/>
          <w:szCs w:val="24"/>
          <w:lang w:val="ro-RO"/>
        </w:rPr>
        <w:t>1500 (o mie cinci sute) de lei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0A1E16" w:rsidRDefault="000A1E16" w:rsidP="000A1E16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Dlui Tudor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Iaşcenco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, Săptămânalul regional </w:t>
      </w:r>
      <w:r w:rsidR="000A302C">
        <w:rPr>
          <w:rFonts w:ascii="Times New Roman" w:hAnsi="Times New Roman" w:cs="Times New Roman"/>
          <w:sz w:val="24"/>
          <w:szCs w:val="24"/>
          <w:lang w:val="ro-RO"/>
        </w:rPr>
        <w:t>„</w:t>
      </w:r>
      <w:r>
        <w:rPr>
          <w:rFonts w:ascii="Times New Roman" w:hAnsi="Times New Roman" w:cs="Times New Roman"/>
          <w:sz w:val="24"/>
          <w:szCs w:val="24"/>
          <w:lang w:val="ro-RO"/>
        </w:rPr>
        <w:t>Cuvântul</w:t>
      </w:r>
      <w:r w:rsidR="000A302C">
        <w:rPr>
          <w:rFonts w:ascii="Times New Roman" w:hAnsi="Times New Roman" w:cs="Times New Roman"/>
          <w:sz w:val="24"/>
          <w:szCs w:val="24"/>
          <w:lang w:val="ro-RO"/>
        </w:rPr>
        <w:t>”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– </w:t>
      </w:r>
      <w:r w:rsidR="000A302C" w:rsidRPr="000A302C">
        <w:rPr>
          <w:rFonts w:ascii="Times New Roman" w:hAnsi="Times New Roman" w:cs="Times New Roman"/>
          <w:sz w:val="24"/>
          <w:szCs w:val="24"/>
          <w:lang w:val="ro-RO"/>
        </w:rPr>
        <w:t>1500 (o mie cinci sute) de lei</w:t>
      </w:r>
      <w:r w:rsidR="000A302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0A1E16" w:rsidRDefault="000A302C" w:rsidP="000A1E16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Dnei Eleono</w:t>
      </w:r>
      <w:r w:rsidR="000A1E16">
        <w:rPr>
          <w:rFonts w:ascii="Times New Roman" w:hAnsi="Times New Roman" w:cs="Times New Roman"/>
          <w:sz w:val="24"/>
          <w:szCs w:val="24"/>
          <w:lang w:val="ro-RO"/>
        </w:rPr>
        <w:t>ra Culac, reporter,</w:t>
      </w:r>
      <w:r w:rsidR="000A1E16" w:rsidRPr="000A1E16">
        <w:rPr>
          <w:rFonts w:ascii="Times New Roman" w:hAnsi="Times New Roman" w:cs="Times New Roman"/>
          <w:sz w:val="24"/>
          <w:szCs w:val="24"/>
          <w:lang w:val="ro-RO"/>
        </w:rPr>
        <w:t xml:space="preserve"> Instituţia Naţională a Audiovizualului Compania Publică „</w:t>
      </w:r>
      <w:proofErr w:type="spellStart"/>
      <w:r w:rsidR="000A1E16" w:rsidRPr="000A1E16">
        <w:rPr>
          <w:rFonts w:ascii="Times New Roman" w:hAnsi="Times New Roman" w:cs="Times New Roman"/>
          <w:sz w:val="24"/>
          <w:szCs w:val="24"/>
          <w:lang w:val="ro-RO"/>
        </w:rPr>
        <w:t>Teleradio-Moldova</w:t>
      </w:r>
      <w:proofErr w:type="spellEnd"/>
      <w:r w:rsidR="000A1E16" w:rsidRPr="000A1E16">
        <w:rPr>
          <w:rFonts w:ascii="Times New Roman" w:hAnsi="Times New Roman" w:cs="Times New Roman"/>
          <w:sz w:val="24"/>
          <w:szCs w:val="24"/>
          <w:lang w:val="ro-RO"/>
        </w:rPr>
        <w:t>” – 1500 (o mie cinci sute) de lei.</w:t>
      </w:r>
    </w:p>
    <w:p w:rsidR="000A1E16" w:rsidRPr="000A302C" w:rsidRDefault="000A1E16" w:rsidP="009A3D32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Dlui Nicolae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Roibu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, reporter, Agenţia Informaţională de Stat </w:t>
      </w:r>
      <w:r w:rsidR="000A302C">
        <w:rPr>
          <w:rFonts w:ascii="Times New Roman" w:hAnsi="Times New Roman" w:cs="Times New Roman"/>
          <w:sz w:val="24"/>
          <w:szCs w:val="24"/>
          <w:lang w:val="ro-RO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Moldpres</w:t>
      </w:r>
      <w:proofErr w:type="spellEnd"/>
      <w:r w:rsidR="000A302C">
        <w:rPr>
          <w:rFonts w:ascii="Times New Roman" w:hAnsi="Times New Roman" w:cs="Times New Roman"/>
          <w:sz w:val="24"/>
          <w:szCs w:val="24"/>
          <w:lang w:val="ro-RO"/>
        </w:rPr>
        <w:t>”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– </w:t>
      </w:r>
      <w:r w:rsidR="000A302C" w:rsidRPr="000A302C">
        <w:rPr>
          <w:rFonts w:ascii="Times New Roman" w:hAnsi="Times New Roman" w:cs="Times New Roman"/>
          <w:sz w:val="24"/>
          <w:szCs w:val="24"/>
          <w:lang w:val="ro-RO"/>
        </w:rPr>
        <w:t>1500 (o mie cinci sute) de lei.</w:t>
      </w:r>
    </w:p>
    <w:p w:rsidR="000A1E16" w:rsidRPr="000A302C" w:rsidRDefault="000A1E16" w:rsidP="009A3D32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Dlui membru corespondent Nicolae Dabija, redactor-şef, săptămânalul </w:t>
      </w:r>
      <w:r w:rsidR="000A302C">
        <w:rPr>
          <w:rFonts w:ascii="Times New Roman" w:hAnsi="Times New Roman" w:cs="Times New Roman"/>
          <w:sz w:val="24"/>
          <w:szCs w:val="24"/>
          <w:lang w:val="ro-RO"/>
        </w:rPr>
        <w:t>„</w:t>
      </w:r>
      <w:r>
        <w:rPr>
          <w:rFonts w:ascii="Times New Roman" w:hAnsi="Times New Roman" w:cs="Times New Roman"/>
          <w:sz w:val="24"/>
          <w:szCs w:val="24"/>
          <w:lang w:val="ro-RO"/>
        </w:rPr>
        <w:t>Literatura şi Arta</w:t>
      </w:r>
      <w:r w:rsidR="000A302C">
        <w:rPr>
          <w:rFonts w:ascii="Times New Roman" w:hAnsi="Times New Roman" w:cs="Times New Roman"/>
          <w:sz w:val="24"/>
          <w:szCs w:val="24"/>
          <w:lang w:val="ro-RO"/>
        </w:rPr>
        <w:t>”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– </w:t>
      </w:r>
      <w:r w:rsidR="000A302C" w:rsidRPr="000A302C">
        <w:rPr>
          <w:rFonts w:ascii="Times New Roman" w:hAnsi="Times New Roman" w:cs="Times New Roman"/>
          <w:sz w:val="24"/>
          <w:szCs w:val="24"/>
          <w:lang w:val="ro-RO"/>
        </w:rPr>
        <w:t>1500 (o mie cinci sute) de lei.</w:t>
      </w:r>
    </w:p>
    <w:p w:rsidR="000A1E16" w:rsidRPr="000A302C" w:rsidRDefault="008365C0" w:rsidP="009A3D32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Dlui Cristian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Jar</w:t>
      </w:r>
      <w:r w:rsidR="000A1E16">
        <w:rPr>
          <w:rFonts w:ascii="Times New Roman" w:hAnsi="Times New Roman" w:cs="Times New Roman"/>
          <w:sz w:val="24"/>
          <w:szCs w:val="24"/>
          <w:lang w:val="ro-RO"/>
        </w:rPr>
        <w:t>dan</w:t>
      </w:r>
      <w:proofErr w:type="spellEnd"/>
      <w:r w:rsidR="000A302C">
        <w:rPr>
          <w:rFonts w:ascii="Times New Roman" w:hAnsi="Times New Roman" w:cs="Times New Roman"/>
          <w:sz w:val="24"/>
          <w:szCs w:val="24"/>
          <w:lang w:val="ro-RO"/>
        </w:rPr>
        <w:t>, director editorial al Portalului de ştiri „</w:t>
      </w:r>
      <w:proofErr w:type="spellStart"/>
      <w:r w:rsidR="000A302C">
        <w:rPr>
          <w:rFonts w:ascii="Times New Roman" w:hAnsi="Times New Roman" w:cs="Times New Roman"/>
          <w:sz w:val="24"/>
          <w:szCs w:val="24"/>
          <w:lang w:val="ro-RO"/>
        </w:rPr>
        <w:t>unimedia.md</w:t>
      </w:r>
      <w:proofErr w:type="spellEnd"/>
      <w:r w:rsidR="000A302C">
        <w:rPr>
          <w:rFonts w:ascii="Times New Roman" w:hAnsi="Times New Roman" w:cs="Times New Roman"/>
          <w:sz w:val="24"/>
          <w:szCs w:val="24"/>
          <w:lang w:val="ro-RO"/>
        </w:rPr>
        <w:t xml:space="preserve">” – </w:t>
      </w:r>
      <w:r w:rsidR="000A302C" w:rsidRPr="000A302C">
        <w:rPr>
          <w:rFonts w:ascii="Times New Roman" w:hAnsi="Times New Roman" w:cs="Times New Roman"/>
          <w:sz w:val="24"/>
          <w:szCs w:val="24"/>
          <w:lang w:val="ro-RO"/>
        </w:rPr>
        <w:t>1500 (o mie cinci sute) de lei.</w:t>
      </w:r>
    </w:p>
    <w:p w:rsidR="000A302C" w:rsidRPr="000A302C" w:rsidRDefault="000A302C" w:rsidP="000A302C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Dlui Vitalie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Andrievschi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, director al Portalului de ştiri „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Ava.md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” – </w:t>
      </w:r>
      <w:r w:rsidRPr="000A302C">
        <w:rPr>
          <w:rFonts w:ascii="Times New Roman" w:hAnsi="Times New Roman" w:cs="Times New Roman"/>
          <w:sz w:val="24"/>
          <w:szCs w:val="24"/>
          <w:lang w:val="ro-RO"/>
        </w:rPr>
        <w:t>1500 (o mie cinci sute) de lei.</w:t>
      </w:r>
    </w:p>
    <w:p w:rsidR="000A302C" w:rsidRDefault="008365C0" w:rsidP="008365C0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Dlui Viorel Mihail, publicaţia </w:t>
      </w:r>
      <w:r w:rsidR="00730945">
        <w:rPr>
          <w:rFonts w:ascii="Times New Roman" w:hAnsi="Times New Roman" w:cs="Times New Roman"/>
          <w:sz w:val="24"/>
          <w:szCs w:val="24"/>
          <w:lang w:val="ro-RO"/>
        </w:rPr>
        <w:t>„</w:t>
      </w:r>
      <w:r>
        <w:rPr>
          <w:rFonts w:ascii="Times New Roman" w:hAnsi="Times New Roman" w:cs="Times New Roman"/>
          <w:sz w:val="24"/>
          <w:szCs w:val="24"/>
          <w:lang w:val="ro-RO"/>
        </w:rPr>
        <w:t>Săptămâna</w:t>
      </w:r>
      <w:r w:rsidR="00730945">
        <w:rPr>
          <w:rFonts w:ascii="Times New Roman" w:hAnsi="Times New Roman" w:cs="Times New Roman"/>
          <w:sz w:val="24"/>
          <w:szCs w:val="24"/>
          <w:lang w:val="ro-RO"/>
        </w:rPr>
        <w:t>”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– </w:t>
      </w:r>
      <w:r w:rsidRPr="000A302C">
        <w:rPr>
          <w:rFonts w:ascii="Times New Roman" w:hAnsi="Times New Roman" w:cs="Times New Roman"/>
          <w:sz w:val="24"/>
          <w:szCs w:val="24"/>
          <w:lang w:val="ro-RO"/>
        </w:rPr>
        <w:t>1500 (o mie cinci sute) de lei.</w:t>
      </w:r>
    </w:p>
    <w:p w:rsidR="008365C0" w:rsidRDefault="008365C0" w:rsidP="008365C0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8365C0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Dnei Larisa Veveriţă, director al Publicaţiei </w:t>
      </w:r>
      <w:r w:rsidR="00730945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Pr="008365C0">
        <w:rPr>
          <w:rFonts w:ascii="Times New Roman" w:hAnsi="Times New Roman" w:cs="Times New Roman"/>
          <w:sz w:val="24"/>
          <w:szCs w:val="24"/>
          <w:lang w:val="ro-RO"/>
        </w:rPr>
        <w:t xml:space="preserve">Expert </w:t>
      </w:r>
      <w:proofErr w:type="spellStart"/>
      <w:r w:rsidRPr="008365C0">
        <w:rPr>
          <w:rFonts w:ascii="Times New Roman" w:hAnsi="Times New Roman" w:cs="Times New Roman"/>
          <w:sz w:val="24"/>
          <w:szCs w:val="24"/>
          <w:lang w:val="ro-RO"/>
        </w:rPr>
        <w:t>novostei</w:t>
      </w:r>
      <w:proofErr w:type="spellEnd"/>
      <w:r w:rsidR="00730945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Pr="008365C0">
        <w:rPr>
          <w:rFonts w:ascii="Times New Roman" w:hAnsi="Times New Roman" w:cs="Times New Roman"/>
          <w:sz w:val="24"/>
          <w:szCs w:val="24"/>
          <w:lang w:val="ro-RO"/>
        </w:rPr>
        <w:t xml:space="preserve"> – </w:t>
      </w:r>
      <w:r w:rsidRPr="000A302C">
        <w:rPr>
          <w:rFonts w:ascii="Times New Roman" w:hAnsi="Times New Roman" w:cs="Times New Roman"/>
          <w:sz w:val="24"/>
          <w:szCs w:val="24"/>
          <w:lang w:val="ro-RO"/>
        </w:rPr>
        <w:t>1500 (o mie cinci sute) de lei.</w:t>
      </w:r>
    </w:p>
    <w:p w:rsidR="008365C0" w:rsidRPr="00730945" w:rsidRDefault="008365C0" w:rsidP="00730945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Dnei Tatiana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Fişer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730945" w:rsidRPr="000A1E16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730945">
        <w:rPr>
          <w:rFonts w:ascii="Times New Roman" w:hAnsi="Times New Roman" w:cs="Times New Roman"/>
          <w:sz w:val="24"/>
          <w:szCs w:val="24"/>
          <w:lang w:val="ro-RO"/>
        </w:rPr>
        <w:t>nstituţia Naţională a Audiovizu</w:t>
      </w:r>
      <w:r w:rsidR="00730945" w:rsidRPr="000A1E16">
        <w:rPr>
          <w:rFonts w:ascii="Times New Roman" w:hAnsi="Times New Roman" w:cs="Times New Roman"/>
          <w:sz w:val="24"/>
          <w:szCs w:val="24"/>
          <w:lang w:val="ro-RO"/>
        </w:rPr>
        <w:t xml:space="preserve">alului Compania Publică </w:t>
      </w:r>
      <w:r w:rsidR="00730945">
        <w:rPr>
          <w:rFonts w:ascii="Times New Roman" w:hAnsi="Times New Roman" w:cs="Times New Roman"/>
          <w:sz w:val="24"/>
          <w:szCs w:val="24"/>
          <w:lang w:val="ro-RO"/>
        </w:rPr>
        <w:t>„</w:t>
      </w:r>
      <w:proofErr w:type="spellStart"/>
      <w:r w:rsidR="00730945" w:rsidRPr="000A1E16">
        <w:rPr>
          <w:rFonts w:ascii="Times New Roman" w:hAnsi="Times New Roman" w:cs="Times New Roman"/>
          <w:sz w:val="24"/>
          <w:szCs w:val="24"/>
          <w:lang w:val="ro-RO"/>
        </w:rPr>
        <w:t>Teleradio-Moldova</w:t>
      </w:r>
      <w:proofErr w:type="spellEnd"/>
      <w:r w:rsidR="00730945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="00730945" w:rsidRPr="000A1E16">
        <w:rPr>
          <w:rFonts w:ascii="Times New Roman" w:hAnsi="Times New Roman" w:cs="Times New Roman"/>
          <w:sz w:val="24"/>
          <w:szCs w:val="24"/>
          <w:lang w:val="ro-RO"/>
        </w:rPr>
        <w:t xml:space="preserve"> – 1500 </w:t>
      </w:r>
      <w:r w:rsidR="00730945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730945" w:rsidRPr="000A1E16">
        <w:rPr>
          <w:rFonts w:ascii="Times New Roman" w:hAnsi="Times New Roman" w:cs="Times New Roman"/>
          <w:sz w:val="24"/>
          <w:szCs w:val="24"/>
          <w:lang w:val="ro-RO"/>
        </w:rPr>
        <w:t>o mie cinci sute</w:t>
      </w:r>
      <w:r w:rsidR="00730945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730945" w:rsidRPr="000A1E16">
        <w:rPr>
          <w:rFonts w:ascii="Times New Roman" w:hAnsi="Times New Roman" w:cs="Times New Roman"/>
          <w:sz w:val="24"/>
          <w:szCs w:val="24"/>
          <w:lang w:val="ro-RO"/>
        </w:rPr>
        <w:t xml:space="preserve"> de lei.</w:t>
      </w:r>
    </w:p>
    <w:p w:rsidR="008365C0" w:rsidRPr="00730945" w:rsidRDefault="008365C0" w:rsidP="00730945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Dlui Ion Bujor,</w:t>
      </w:r>
      <w:r w:rsidR="0073094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30945" w:rsidRPr="000A1E16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730945">
        <w:rPr>
          <w:rFonts w:ascii="Times New Roman" w:hAnsi="Times New Roman" w:cs="Times New Roman"/>
          <w:sz w:val="24"/>
          <w:szCs w:val="24"/>
          <w:lang w:val="ro-RO"/>
        </w:rPr>
        <w:t>nstituţia Naţională a Audiovizu</w:t>
      </w:r>
      <w:r w:rsidR="00730945" w:rsidRPr="000A1E16">
        <w:rPr>
          <w:rFonts w:ascii="Times New Roman" w:hAnsi="Times New Roman" w:cs="Times New Roman"/>
          <w:sz w:val="24"/>
          <w:szCs w:val="24"/>
          <w:lang w:val="ro-RO"/>
        </w:rPr>
        <w:t xml:space="preserve">alului Compania Publică </w:t>
      </w:r>
      <w:r w:rsidR="00730945">
        <w:rPr>
          <w:rFonts w:ascii="Times New Roman" w:hAnsi="Times New Roman" w:cs="Times New Roman"/>
          <w:sz w:val="24"/>
          <w:szCs w:val="24"/>
          <w:lang w:val="ro-RO"/>
        </w:rPr>
        <w:t>„</w:t>
      </w:r>
      <w:proofErr w:type="spellStart"/>
      <w:r w:rsidR="00730945" w:rsidRPr="000A1E16">
        <w:rPr>
          <w:rFonts w:ascii="Times New Roman" w:hAnsi="Times New Roman" w:cs="Times New Roman"/>
          <w:sz w:val="24"/>
          <w:szCs w:val="24"/>
          <w:lang w:val="ro-RO"/>
        </w:rPr>
        <w:t>Teleradio-Moldova</w:t>
      </w:r>
      <w:proofErr w:type="spellEnd"/>
      <w:r w:rsidR="00730945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="00730945" w:rsidRPr="000A1E16">
        <w:rPr>
          <w:rFonts w:ascii="Times New Roman" w:hAnsi="Times New Roman" w:cs="Times New Roman"/>
          <w:sz w:val="24"/>
          <w:szCs w:val="24"/>
          <w:lang w:val="ro-RO"/>
        </w:rPr>
        <w:t xml:space="preserve"> – 1500 </w:t>
      </w:r>
      <w:r w:rsidR="00730945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730945" w:rsidRPr="000A1E16">
        <w:rPr>
          <w:rFonts w:ascii="Times New Roman" w:hAnsi="Times New Roman" w:cs="Times New Roman"/>
          <w:sz w:val="24"/>
          <w:szCs w:val="24"/>
          <w:lang w:val="ro-RO"/>
        </w:rPr>
        <w:t>o mie cinci sute</w:t>
      </w:r>
      <w:r w:rsidR="00730945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730945" w:rsidRPr="000A1E16">
        <w:rPr>
          <w:rFonts w:ascii="Times New Roman" w:hAnsi="Times New Roman" w:cs="Times New Roman"/>
          <w:sz w:val="24"/>
          <w:szCs w:val="24"/>
          <w:lang w:val="ro-RO"/>
        </w:rPr>
        <w:t xml:space="preserve"> de lei.</w:t>
      </w:r>
    </w:p>
    <w:p w:rsidR="008365C0" w:rsidRPr="00730945" w:rsidRDefault="008365C0" w:rsidP="00730945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Dnei Eugenia Tofan, Serviciul Media al AŞM –</w:t>
      </w:r>
      <w:r w:rsidR="0073094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30945" w:rsidRPr="00730945">
        <w:rPr>
          <w:rFonts w:ascii="Times New Roman" w:hAnsi="Times New Roman" w:cs="Times New Roman"/>
          <w:sz w:val="24"/>
          <w:szCs w:val="24"/>
          <w:lang w:val="ro-RO"/>
        </w:rPr>
        <w:t>1500 (o mie cinci sute) de lei.</w:t>
      </w:r>
    </w:p>
    <w:p w:rsidR="008365C0" w:rsidRPr="00730945" w:rsidRDefault="008365C0" w:rsidP="00730945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Dnei Viorica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Cucereanu</w:t>
      </w:r>
      <w:proofErr w:type="spellEnd"/>
      <w:r w:rsidR="00730945">
        <w:rPr>
          <w:rFonts w:ascii="Times New Roman" w:hAnsi="Times New Roman" w:cs="Times New Roman"/>
          <w:sz w:val="24"/>
          <w:szCs w:val="24"/>
          <w:lang w:val="ro-RO"/>
        </w:rPr>
        <w:t>, Revista de ş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tiinţă, inovare, cultură şi artă </w:t>
      </w:r>
      <w:r w:rsidR="00730945">
        <w:rPr>
          <w:rFonts w:ascii="Times New Roman" w:hAnsi="Times New Roman" w:cs="Times New Roman"/>
          <w:sz w:val="24"/>
          <w:szCs w:val="24"/>
          <w:lang w:val="ro-RO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Akademos</w:t>
      </w:r>
      <w:proofErr w:type="spellEnd"/>
      <w:r w:rsidR="00730945">
        <w:rPr>
          <w:rFonts w:ascii="Times New Roman" w:hAnsi="Times New Roman" w:cs="Times New Roman"/>
          <w:sz w:val="24"/>
          <w:szCs w:val="24"/>
          <w:lang w:val="ro-RO"/>
        </w:rPr>
        <w:t>”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– </w:t>
      </w:r>
      <w:r w:rsidR="00730945" w:rsidRPr="00730945">
        <w:rPr>
          <w:rFonts w:ascii="Times New Roman" w:hAnsi="Times New Roman" w:cs="Times New Roman"/>
          <w:sz w:val="24"/>
          <w:szCs w:val="24"/>
          <w:lang w:val="ro-RO"/>
        </w:rPr>
        <w:t>1500 (o mie cinci sute) de lei.</w:t>
      </w:r>
    </w:p>
    <w:p w:rsidR="008365C0" w:rsidRDefault="008365C0" w:rsidP="008365C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Achitarea premiilor se va efectua din fondul de rezervă al CSŞDT al AŞM pentru anul 2</w:t>
      </w:r>
      <w:r w:rsidR="0033143E">
        <w:rPr>
          <w:rFonts w:ascii="Times New Roman" w:hAnsi="Times New Roman" w:cs="Times New Roman"/>
          <w:sz w:val="24"/>
          <w:szCs w:val="24"/>
          <w:lang w:val="ro-RO"/>
        </w:rPr>
        <w:t>016</w:t>
      </w:r>
      <w:bookmarkStart w:id="0" w:name="_GoBack"/>
      <w:bookmarkEnd w:id="0"/>
      <w:r w:rsidR="00730945">
        <w:rPr>
          <w:rFonts w:ascii="Times New Roman" w:hAnsi="Times New Roman" w:cs="Times New Roman"/>
          <w:sz w:val="24"/>
          <w:szCs w:val="24"/>
          <w:lang w:val="ro-RO"/>
        </w:rPr>
        <w:t>, prevăzut în aceste scopuri</w:t>
      </w:r>
      <w:r>
        <w:rPr>
          <w:rFonts w:ascii="Times New Roman" w:hAnsi="Times New Roman" w:cs="Times New Roman"/>
          <w:sz w:val="24"/>
          <w:szCs w:val="24"/>
          <w:lang w:val="ro-RO"/>
        </w:rPr>
        <w:t>, precum şi din alte surse în conformitate cu legislaţia în vigoare.</w:t>
      </w:r>
    </w:p>
    <w:p w:rsidR="008365C0" w:rsidRDefault="008365C0" w:rsidP="008365C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Controlul asupra executării prezentei</w:t>
      </w:r>
      <w:r w:rsidR="0077140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hotărâri îi revine dnei </w:t>
      </w:r>
      <w:r w:rsidR="00771405">
        <w:rPr>
          <w:rFonts w:ascii="Times New Roman" w:hAnsi="Times New Roman" w:cs="Times New Roman"/>
          <w:sz w:val="24"/>
          <w:szCs w:val="24"/>
          <w:lang w:val="ro-RO"/>
        </w:rPr>
        <w:t xml:space="preserve">dr. </w:t>
      </w:r>
      <w:proofErr w:type="spellStart"/>
      <w:r w:rsidR="00771405">
        <w:rPr>
          <w:rFonts w:ascii="Times New Roman" w:hAnsi="Times New Roman" w:cs="Times New Roman"/>
          <w:sz w:val="24"/>
          <w:szCs w:val="24"/>
          <w:lang w:val="ro-RO"/>
        </w:rPr>
        <w:t>hab</w:t>
      </w:r>
      <w:proofErr w:type="spellEnd"/>
      <w:r w:rsidR="00771405">
        <w:rPr>
          <w:rFonts w:ascii="Times New Roman" w:hAnsi="Times New Roman" w:cs="Times New Roman"/>
          <w:sz w:val="24"/>
          <w:szCs w:val="24"/>
          <w:lang w:val="ro-RO"/>
        </w:rPr>
        <w:t xml:space="preserve">. Aurelia </w:t>
      </w:r>
      <w:proofErr w:type="spellStart"/>
      <w:r w:rsidR="00771405">
        <w:rPr>
          <w:rFonts w:ascii="Times New Roman" w:hAnsi="Times New Roman" w:cs="Times New Roman"/>
          <w:sz w:val="24"/>
          <w:szCs w:val="24"/>
          <w:lang w:val="ro-RO"/>
        </w:rPr>
        <w:t>Hanganu</w:t>
      </w:r>
      <w:proofErr w:type="spellEnd"/>
      <w:r w:rsidR="00771405">
        <w:rPr>
          <w:rFonts w:ascii="Times New Roman" w:hAnsi="Times New Roman" w:cs="Times New Roman"/>
          <w:sz w:val="24"/>
          <w:szCs w:val="24"/>
          <w:lang w:val="ro-RO"/>
        </w:rPr>
        <w:t>, secre</w:t>
      </w:r>
      <w:r>
        <w:rPr>
          <w:rFonts w:ascii="Times New Roman" w:hAnsi="Times New Roman" w:cs="Times New Roman"/>
          <w:sz w:val="24"/>
          <w:szCs w:val="24"/>
          <w:lang w:val="ro-RO"/>
        </w:rPr>
        <w:t>tar ştiinţific general al AŞM.</w:t>
      </w:r>
    </w:p>
    <w:p w:rsidR="00730945" w:rsidRDefault="00730945" w:rsidP="0073094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30945" w:rsidRDefault="00730945" w:rsidP="0073094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365C0" w:rsidRPr="00730945" w:rsidRDefault="008365C0" w:rsidP="00367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30945">
        <w:rPr>
          <w:rFonts w:ascii="Times New Roman" w:hAnsi="Times New Roman" w:cs="Times New Roman"/>
          <w:b/>
          <w:sz w:val="24"/>
          <w:szCs w:val="24"/>
          <w:lang w:val="ro-RO"/>
        </w:rPr>
        <w:t>Preşedinte,</w:t>
      </w:r>
    </w:p>
    <w:p w:rsidR="00730945" w:rsidRPr="00730945" w:rsidRDefault="008365C0" w:rsidP="00367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30945">
        <w:rPr>
          <w:rFonts w:ascii="Times New Roman" w:hAnsi="Times New Roman" w:cs="Times New Roman"/>
          <w:b/>
          <w:sz w:val="24"/>
          <w:szCs w:val="24"/>
          <w:lang w:val="ro-RO"/>
        </w:rPr>
        <w:t xml:space="preserve">academician </w:t>
      </w:r>
      <w:r w:rsidR="00730945" w:rsidRPr="0073094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</w:t>
      </w:r>
      <w:r w:rsidR="0073094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</w:t>
      </w:r>
      <w:r w:rsidR="00730945" w:rsidRPr="0073094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="0073094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</w:t>
      </w:r>
      <w:r w:rsidRPr="00730945">
        <w:rPr>
          <w:rFonts w:ascii="Times New Roman" w:hAnsi="Times New Roman" w:cs="Times New Roman"/>
          <w:b/>
          <w:sz w:val="24"/>
          <w:szCs w:val="24"/>
          <w:lang w:val="ro-RO"/>
        </w:rPr>
        <w:t>Gheorghe DUCA</w:t>
      </w:r>
    </w:p>
    <w:p w:rsidR="00730945" w:rsidRPr="00730945" w:rsidRDefault="00730945" w:rsidP="00367DBC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365C0" w:rsidRPr="00730945" w:rsidRDefault="008365C0" w:rsidP="00367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30945">
        <w:rPr>
          <w:rFonts w:ascii="Times New Roman" w:hAnsi="Times New Roman" w:cs="Times New Roman"/>
          <w:b/>
          <w:sz w:val="24"/>
          <w:szCs w:val="24"/>
          <w:lang w:val="ro-RO"/>
        </w:rPr>
        <w:t>Secretar ştiinţific general,</w:t>
      </w:r>
    </w:p>
    <w:p w:rsidR="008365C0" w:rsidRPr="00730945" w:rsidRDefault="008365C0" w:rsidP="00367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30945">
        <w:rPr>
          <w:rFonts w:ascii="Times New Roman" w:hAnsi="Times New Roman" w:cs="Times New Roman"/>
          <w:b/>
          <w:sz w:val="24"/>
          <w:szCs w:val="24"/>
          <w:lang w:val="ro-RO"/>
        </w:rPr>
        <w:t xml:space="preserve">doctor habilitat </w:t>
      </w:r>
      <w:r w:rsidR="00730945" w:rsidRPr="0073094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</w:t>
      </w:r>
      <w:r w:rsidR="0073094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</w:t>
      </w:r>
      <w:r w:rsidRPr="00730945">
        <w:rPr>
          <w:rFonts w:ascii="Times New Roman" w:hAnsi="Times New Roman" w:cs="Times New Roman"/>
          <w:b/>
          <w:sz w:val="24"/>
          <w:szCs w:val="24"/>
          <w:lang w:val="ro-RO"/>
        </w:rPr>
        <w:t>Aurelia HANGANU</w:t>
      </w:r>
    </w:p>
    <w:sectPr w:rsidR="008365C0" w:rsidRPr="00730945" w:rsidSect="005E01F5">
      <w:pgSz w:w="11906" w:h="16838"/>
      <w:pgMar w:top="851" w:right="1134" w:bottom="851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7A3" w:rsidRDefault="003967A3" w:rsidP="00730945">
      <w:pPr>
        <w:spacing w:after="0" w:line="240" w:lineRule="auto"/>
      </w:pPr>
      <w:r>
        <w:separator/>
      </w:r>
    </w:p>
  </w:endnote>
  <w:endnote w:type="continuationSeparator" w:id="0">
    <w:p w:rsidR="003967A3" w:rsidRDefault="003967A3" w:rsidP="00730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7A3" w:rsidRDefault="003967A3" w:rsidP="00730945">
      <w:pPr>
        <w:spacing w:after="0" w:line="240" w:lineRule="auto"/>
      </w:pPr>
      <w:r>
        <w:separator/>
      </w:r>
    </w:p>
  </w:footnote>
  <w:footnote w:type="continuationSeparator" w:id="0">
    <w:p w:rsidR="003967A3" w:rsidRDefault="003967A3" w:rsidP="00730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42BD"/>
    <w:multiLevelType w:val="multilevel"/>
    <w:tmpl w:val="2C307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321"/>
    <w:rsid w:val="000A0CE4"/>
    <w:rsid w:val="000A1E16"/>
    <w:rsid w:val="000A302C"/>
    <w:rsid w:val="0033143E"/>
    <w:rsid w:val="00367DBC"/>
    <w:rsid w:val="003967A3"/>
    <w:rsid w:val="004139F6"/>
    <w:rsid w:val="005E01F5"/>
    <w:rsid w:val="005F05CC"/>
    <w:rsid w:val="006C4321"/>
    <w:rsid w:val="006D793F"/>
    <w:rsid w:val="00730945"/>
    <w:rsid w:val="00771405"/>
    <w:rsid w:val="007F63AE"/>
    <w:rsid w:val="008365C0"/>
    <w:rsid w:val="008B3C06"/>
    <w:rsid w:val="008F49A2"/>
    <w:rsid w:val="0091084D"/>
    <w:rsid w:val="00976069"/>
    <w:rsid w:val="009A3D32"/>
    <w:rsid w:val="00A40A5C"/>
    <w:rsid w:val="00A73AD7"/>
    <w:rsid w:val="00A80F75"/>
    <w:rsid w:val="00B41706"/>
    <w:rsid w:val="00C43EA1"/>
    <w:rsid w:val="00FD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9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0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945"/>
  </w:style>
  <w:style w:type="paragraph" w:styleId="Footer">
    <w:name w:val="footer"/>
    <w:basedOn w:val="Normal"/>
    <w:link w:val="FooterChar"/>
    <w:uiPriority w:val="99"/>
    <w:unhideWhenUsed/>
    <w:rsid w:val="00730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9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94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0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0945"/>
  </w:style>
  <w:style w:type="paragraph" w:styleId="a7">
    <w:name w:val="footer"/>
    <w:basedOn w:val="a"/>
    <w:link w:val="a8"/>
    <w:uiPriority w:val="99"/>
    <w:unhideWhenUsed/>
    <w:rsid w:val="00730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09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Colaborator</cp:lastModifiedBy>
  <cp:revision>6</cp:revision>
  <cp:lastPrinted>2016-04-22T11:13:00Z</cp:lastPrinted>
  <dcterms:created xsi:type="dcterms:W3CDTF">2016-04-22T11:13:00Z</dcterms:created>
  <dcterms:modified xsi:type="dcterms:W3CDTF">2016-05-03T11:04:00Z</dcterms:modified>
</cp:coreProperties>
</file>